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"/>
        <w:ind/>
        <w:jc w:val="center"/>
        <w:rPr>
          <w:b w:val="1"/>
          <w:sz w:val="24"/>
        </w:rPr>
      </w:pPr>
      <w:r>
        <w:rPr>
          <w:b w:val="1"/>
          <w:sz w:val="24"/>
        </w:rPr>
        <w:t>Частное общеобразовательное учреждение</w:t>
      </w:r>
    </w:p>
    <w:p w14:paraId="02000000">
      <w:pPr>
        <w:pStyle w:val="Style_1"/>
        <w:spacing w:before="6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Кингисеппская</w:t>
      </w:r>
      <w:r>
        <w:rPr>
          <w:b w:val="1"/>
          <w:sz w:val="24"/>
        </w:rPr>
        <w:t xml:space="preserve"> средняя общеобразовательная школа Православной культуры»</w:t>
      </w:r>
    </w:p>
    <w:p w14:paraId="03000000">
      <w:pPr>
        <w:pStyle w:val="Style_1"/>
        <w:spacing w:before="6"/>
        <w:ind/>
        <w:jc w:val="center"/>
        <w:rPr>
          <w:b w:val="1"/>
          <w:sz w:val="24"/>
        </w:rPr>
      </w:pPr>
      <w:r>
        <w:rPr>
          <w:b w:val="1"/>
          <w:sz w:val="24"/>
        </w:rPr>
        <w:t>(ЧОУ «Школа Православной культуры»)</w:t>
      </w:r>
    </w:p>
    <w:p w14:paraId="04000000">
      <w:pPr>
        <w:ind w:firstLine="0" w:left="251" w:right="4"/>
        <w:jc w:val="center"/>
        <w:rPr>
          <w:sz w:val="24"/>
        </w:rPr>
      </w:pPr>
    </w:p>
    <w:p w14:paraId="05000000">
      <w:pPr>
        <w:ind w:firstLine="0" w:left="251" w:right="4"/>
        <w:jc w:val="center"/>
        <w:rPr>
          <w:sz w:val="28"/>
        </w:rPr>
      </w:pPr>
      <w:r>
        <w:rPr>
          <w:sz w:val="28"/>
        </w:rPr>
        <w:t>ПРИКАЗ</w:t>
      </w:r>
    </w:p>
    <w:p w14:paraId="06000000">
      <w:pPr>
        <w:pStyle w:val="Style_1"/>
        <w:spacing w:before="182"/>
        <w:ind/>
        <w:jc w:val="left"/>
        <w:rPr>
          <w:sz w:val="23"/>
        </w:rPr>
      </w:pPr>
    </w:p>
    <w:p w14:paraId="07000000">
      <w:pPr>
        <w:spacing w:line="282" w:lineRule="exact"/>
        <w:ind w:firstLine="0" w:left="398"/>
        <w:rPr>
          <w:sz w:val="25"/>
        </w:rPr>
      </w:pPr>
      <w:r>
        <w:rPr>
          <w:sz w:val="25"/>
        </w:rPr>
        <w:t>г.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Кингисепп</w:t>
      </w:r>
    </w:p>
    <w:p w14:paraId="08000000">
      <w:pPr>
        <w:spacing w:line="270" w:lineRule="exact"/>
        <w:ind w:firstLine="0" w:left="383"/>
        <w:rPr>
          <w:sz w:val="24"/>
        </w:rPr>
      </w:pPr>
      <w:r>
        <w:rPr>
          <w:sz w:val="24"/>
        </w:rPr>
        <w:t>14.03.2025</w:t>
      </w:r>
      <w:r>
        <w:rPr>
          <w:spacing w:val="19"/>
          <w:sz w:val="24"/>
        </w:rPr>
        <w:t xml:space="preserve"> </w:t>
      </w:r>
      <w:r>
        <w:rPr>
          <w:sz w:val="24"/>
        </w:rPr>
        <w:t>года</w:t>
      </w:r>
      <w:r>
        <w:rPr>
          <w:spacing w:val="27"/>
          <w:sz w:val="24"/>
        </w:rPr>
        <w:t xml:space="preserve">                                                                №</w:t>
      </w:r>
      <w:r>
        <w:rPr>
          <w:spacing w:val="-2"/>
          <w:sz w:val="24"/>
        </w:rPr>
        <w:t xml:space="preserve"> 35</w:t>
      </w:r>
    </w:p>
    <w:p w14:paraId="09000000">
      <w:pPr>
        <w:spacing w:before="31"/>
        <w:ind w:firstLine="1" w:left="396" w:right="5207"/>
        <w:rPr>
          <w:b w:val="1"/>
          <w:sz w:val="23"/>
        </w:rPr>
      </w:pPr>
    </w:p>
    <w:p w14:paraId="0A000000">
      <w:pPr>
        <w:spacing w:before="31"/>
        <w:ind w:firstLine="1" w:left="396" w:right="5207"/>
        <w:rPr>
          <w:b w:val="1"/>
          <w:sz w:val="23"/>
        </w:rPr>
      </w:pPr>
      <w:r>
        <w:rPr>
          <w:b w:val="1"/>
          <w:sz w:val="23"/>
        </w:rPr>
        <w:t>О</w:t>
      </w:r>
      <w:r>
        <w:rPr>
          <w:b w:val="1"/>
          <w:sz w:val="23"/>
        </w:rPr>
        <w:t xml:space="preserve"> проведении мониторинга</w:t>
      </w:r>
      <w:r>
        <w:rPr>
          <w:b w:val="1"/>
          <w:spacing w:val="40"/>
          <w:sz w:val="23"/>
        </w:rPr>
        <w:t xml:space="preserve"> </w:t>
      </w:r>
      <w:r>
        <w:rPr>
          <w:b w:val="1"/>
          <w:sz w:val="23"/>
        </w:rPr>
        <w:t>качества подготовки обучающихся 4 – 8, 10 классов</w:t>
      </w:r>
      <w:r>
        <w:rPr>
          <w:b w:val="1"/>
          <w:spacing w:val="10"/>
          <w:sz w:val="23"/>
        </w:rPr>
        <w:t xml:space="preserve"> </w:t>
      </w:r>
      <w:r>
        <w:rPr>
          <w:b w:val="1"/>
          <w:spacing w:val="-2"/>
          <w:sz w:val="23"/>
        </w:rPr>
        <w:t>в</w:t>
      </w:r>
      <w:r>
        <w:rPr>
          <w:b w:val="1"/>
          <w:sz w:val="23"/>
        </w:rPr>
        <w:t xml:space="preserve"> форме Всероссийских</w:t>
      </w:r>
      <w:r>
        <w:rPr>
          <w:b w:val="1"/>
          <w:spacing w:val="50"/>
          <w:sz w:val="23"/>
        </w:rPr>
        <w:t xml:space="preserve"> </w:t>
      </w:r>
      <w:r>
        <w:rPr>
          <w:b w:val="1"/>
          <w:sz w:val="23"/>
        </w:rPr>
        <w:t>проверочных</w:t>
      </w:r>
      <w:r>
        <w:rPr>
          <w:b w:val="1"/>
          <w:spacing w:val="53"/>
          <w:sz w:val="23"/>
        </w:rPr>
        <w:t xml:space="preserve"> </w:t>
      </w:r>
      <w:r>
        <w:rPr>
          <w:b w:val="1"/>
          <w:spacing w:val="-2"/>
          <w:sz w:val="23"/>
        </w:rPr>
        <w:t>работ</w:t>
      </w:r>
    </w:p>
    <w:p w14:paraId="0B000000">
      <w:pPr>
        <w:spacing w:line="261" w:lineRule="exact"/>
        <w:ind/>
        <w:rPr>
          <w:b w:val="1"/>
          <w:sz w:val="23"/>
        </w:rPr>
      </w:pPr>
      <w:r>
        <w:rPr>
          <w:b w:val="1"/>
        </w:rPr>
        <w:t xml:space="preserve">       </w:t>
      </w:r>
      <w:r>
        <w:rPr>
          <w:b w:val="1"/>
          <w:sz w:val="23"/>
        </w:rPr>
        <w:t>в</w:t>
      </w:r>
      <w:r>
        <w:rPr>
          <w:b w:val="1"/>
          <w:spacing w:val="1"/>
          <w:sz w:val="23"/>
        </w:rPr>
        <w:t xml:space="preserve"> </w:t>
      </w:r>
      <w:r>
        <w:rPr>
          <w:b w:val="1"/>
          <w:sz w:val="23"/>
        </w:rPr>
        <w:t>2025</w:t>
      </w:r>
      <w:r>
        <w:rPr>
          <w:b w:val="1"/>
          <w:spacing w:val="8"/>
          <w:sz w:val="23"/>
        </w:rPr>
        <w:t xml:space="preserve"> </w:t>
      </w:r>
      <w:r>
        <w:rPr>
          <w:b w:val="1"/>
          <w:spacing w:val="-4"/>
          <w:sz w:val="23"/>
        </w:rPr>
        <w:t>году</w:t>
      </w:r>
    </w:p>
    <w:p w14:paraId="0C000000">
      <w:pPr>
        <w:pStyle w:val="Style_1"/>
        <w:spacing w:before="44"/>
        <w:ind/>
        <w:jc w:val="left"/>
        <w:rPr>
          <w:sz w:val="28"/>
        </w:rPr>
      </w:pPr>
    </w:p>
    <w:p w14:paraId="0D000000">
      <w:pPr>
        <w:ind w:firstLine="676" w:left="389" w:right="145"/>
        <w:jc w:val="both"/>
        <w:rPr>
          <w:sz w:val="28"/>
        </w:rPr>
      </w:pPr>
      <w:r>
        <w:rPr>
          <w:sz w:val="28"/>
        </w:rPr>
        <w:t>В соответствии с приказом Федеральной службы по надзору в сфере образования и науки от 13 мая</w:t>
      </w:r>
      <w:r>
        <w:rPr>
          <w:spacing w:val="40"/>
          <w:sz w:val="28"/>
        </w:rPr>
        <w:t xml:space="preserve"> </w:t>
      </w:r>
      <w:r>
        <w:rPr>
          <w:sz w:val="28"/>
        </w:rPr>
        <w:t>2024 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1008 «Об утвержд</w:t>
      </w:r>
      <w:r>
        <w:rPr>
          <w:sz w:val="28"/>
        </w:rPr>
        <w:t>ении состава участников, 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 всероссийских прове</w:t>
      </w:r>
      <w:r>
        <w:rPr>
          <w:sz w:val="28"/>
        </w:rPr>
        <w:t>рочных работ 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организациях, 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 xml:space="preserve">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об- </w:t>
      </w:r>
      <w:r>
        <w:rPr>
          <w:sz w:val="28"/>
        </w:rPr>
        <w:t>разовательных</w:t>
      </w:r>
      <w:r>
        <w:rPr>
          <w:sz w:val="28"/>
        </w:rPr>
        <w:t xml:space="preserve"> организациях, осуществляющи</w:t>
      </w:r>
      <w:r>
        <w:rPr>
          <w:sz w:val="28"/>
        </w:rPr>
        <w:t>х образовательную деятель</w:t>
      </w:r>
      <w:r>
        <w:rPr>
          <w:sz w:val="28"/>
        </w:rPr>
        <w:t>ность по образовательным программам начального общего, основного обще</w:t>
      </w:r>
      <w:r>
        <w:rPr>
          <w:sz w:val="28"/>
        </w:rPr>
        <w:t>го, среднего общего образования (далее - ОУ), в 2024-2025 учебном году», распоряжения комитета общего и профессионального образования Ленинградской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от 11.03.2025 года № 576-p «О проведении мониторинга качества подготовки обучающихся общеобразовательных организаций 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Ленинградской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в 2025</w:t>
      </w:r>
    </w:p>
    <w:p w14:paraId="0E000000">
      <w:pPr>
        <w:pStyle w:val="Style_1"/>
        <w:spacing w:before="1"/>
        <w:ind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     Году», на основании приказа комитета по образованию МО     </w:t>
      </w:r>
    </w:p>
    <w:p w14:paraId="0F000000">
      <w:pPr>
        <w:pStyle w:val="Style_1"/>
        <w:spacing w:before="1"/>
        <w:ind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 </w:t>
      </w:r>
      <w:r>
        <w:rPr>
          <w:spacing w:val="-2"/>
          <w:sz w:val="28"/>
        </w:rPr>
        <w:t xml:space="preserve">    «</w:t>
      </w:r>
      <w:r>
        <w:rPr>
          <w:spacing w:val="-2"/>
          <w:sz w:val="28"/>
        </w:rPr>
        <w:t>Кингисеппский</w:t>
      </w:r>
      <w:r>
        <w:rPr>
          <w:spacing w:val="-2"/>
          <w:sz w:val="28"/>
        </w:rPr>
        <w:t xml:space="preserve">   муниципальный район» № 112 от 11.03.2025 «О    </w:t>
      </w:r>
    </w:p>
    <w:p w14:paraId="10000000">
      <w:pPr>
        <w:pStyle w:val="Style_1"/>
        <w:spacing w:before="1"/>
        <w:ind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     проведении мониторинга качества подготовки обучающихся </w:t>
      </w:r>
    </w:p>
    <w:p w14:paraId="11000000">
      <w:pPr>
        <w:pStyle w:val="Style_1"/>
        <w:spacing w:before="1"/>
        <w:ind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     общеобразовательных учреждений в форме Всероссийских проверочных </w:t>
      </w:r>
    </w:p>
    <w:p w14:paraId="12000000">
      <w:pPr>
        <w:pStyle w:val="Style_1"/>
        <w:spacing w:before="1"/>
        <w:ind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     работ в МО «</w:t>
      </w:r>
      <w:r>
        <w:rPr>
          <w:spacing w:val="-2"/>
          <w:sz w:val="28"/>
        </w:rPr>
        <w:t>Кингисеппский</w:t>
      </w:r>
      <w:r>
        <w:rPr>
          <w:spacing w:val="-2"/>
          <w:sz w:val="28"/>
        </w:rPr>
        <w:t xml:space="preserve"> муниципальный район» </w:t>
      </w:r>
      <w:r>
        <w:rPr>
          <w:spacing w:val="-2"/>
          <w:sz w:val="28"/>
        </w:rPr>
        <w:t xml:space="preserve">в 2025 году» </w:t>
      </w:r>
    </w:p>
    <w:p w14:paraId="13000000">
      <w:pPr>
        <w:pStyle w:val="Style_1"/>
        <w:spacing w:before="1"/>
        <w:ind w:firstLine="0" w:left="1056"/>
        <w:jc w:val="left"/>
        <w:rPr>
          <w:spacing w:val="-2"/>
          <w:sz w:val="28"/>
        </w:rPr>
      </w:pPr>
    </w:p>
    <w:p w14:paraId="14000000">
      <w:pPr>
        <w:pStyle w:val="Style_1"/>
        <w:spacing w:before="1"/>
        <w:ind/>
        <w:jc w:val="left"/>
        <w:rPr>
          <w:sz w:val="28"/>
        </w:rPr>
      </w:pPr>
      <w:r>
        <w:rPr>
          <w:spacing w:val="-2"/>
          <w:sz w:val="28"/>
        </w:rPr>
        <w:t xml:space="preserve">       ПРИКАЗЫВАЮ:</w:t>
      </w:r>
    </w:p>
    <w:p w14:paraId="15000000">
      <w:pPr>
        <w:pStyle w:val="Style_2"/>
        <w:numPr>
          <w:ilvl w:val="0"/>
          <w:numId w:val="1"/>
        </w:numPr>
        <w:tabs>
          <w:tab w:leader="none" w:pos="1727" w:val="left"/>
        </w:tabs>
        <w:spacing w:before="301"/>
        <w:ind/>
        <w:rPr>
          <w:sz w:val="28"/>
        </w:rPr>
      </w:pPr>
      <w:r>
        <w:rPr>
          <w:sz w:val="28"/>
        </w:rPr>
        <w:t>Провести</w:t>
      </w:r>
      <w:r>
        <w:rPr>
          <w:spacing w:val="1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BПP-</w:t>
      </w:r>
      <w:r>
        <w:rPr>
          <w:spacing w:val="-2"/>
          <w:sz w:val="28"/>
        </w:rPr>
        <w:t>2025)</w:t>
      </w:r>
    </w:p>
    <w:p w14:paraId="16000000">
      <w:pPr>
        <w:spacing w:before="47"/>
        <w:ind w:hanging="3" w:left="389"/>
        <w:rPr>
          <w:sz w:val="28"/>
        </w:rPr>
      </w:pPr>
      <w:r>
        <w:rPr>
          <w:sz w:val="28"/>
        </w:rPr>
        <w:t xml:space="preserve">в 4 - 8 и 10 классах с 11 апреля по 16 мая 2025 </w:t>
      </w:r>
      <w:r>
        <w:rPr>
          <w:spacing w:val="-2"/>
          <w:sz w:val="28"/>
        </w:rPr>
        <w:t>года.</w:t>
      </w:r>
    </w:p>
    <w:p w14:paraId="17000000">
      <w:pPr>
        <w:pStyle w:val="Style_2"/>
        <w:numPr>
          <w:ilvl w:val="0"/>
          <w:numId w:val="1"/>
        </w:numPr>
        <w:tabs>
          <w:tab w:leader="none" w:pos="662" w:val="left"/>
          <w:tab w:leader="none" w:pos="4064" w:val="left"/>
          <w:tab w:leader="none" w:pos="7928" w:val="left"/>
        </w:tabs>
        <w:ind w:right="148"/>
        <w:rPr>
          <w:sz w:val="28"/>
        </w:rPr>
      </w:pPr>
      <w:r>
        <w:rPr>
          <w:sz w:val="28"/>
        </w:rPr>
        <w:t>Назначить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школьным</w:t>
      </w:r>
      <w:r>
        <w:rPr>
          <w:sz w:val="28"/>
        </w:rPr>
        <w:t xml:space="preserve"> координатором,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ответственным</w:t>
      </w:r>
      <w:r>
        <w:rPr>
          <w:sz w:val="28"/>
        </w:rPr>
        <w:t xml:space="preserve"> </w:t>
      </w:r>
      <w:r>
        <w:rPr>
          <w:spacing w:val="-5"/>
          <w:sz w:val="28"/>
        </w:rPr>
        <w:t xml:space="preserve">за </w:t>
      </w:r>
      <w:r>
        <w:rPr>
          <w:spacing w:val="-2"/>
          <w:sz w:val="28"/>
        </w:rPr>
        <w:t>проведение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BПP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Ахметину</w:t>
      </w:r>
      <w:r>
        <w:rPr>
          <w:spacing w:val="-2"/>
          <w:sz w:val="28"/>
        </w:rPr>
        <w:t xml:space="preserve"> О. В., заместителя директора по УВР,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неё персональную ответственность за сохранение </w:t>
      </w:r>
      <w:r>
        <w:rPr>
          <w:sz w:val="28"/>
        </w:rPr>
        <w:t>конфиденциальности информ</w:t>
      </w:r>
      <w:r>
        <w:rPr>
          <w:spacing w:val="-2"/>
          <w:sz w:val="28"/>
        </w:rPr>
        <w:t>ации.</w:t>
      </w:r>
    </w:p>
    <w:p w14:paraId="18000000">
      <w:pPr>
        <w:pStyle w:val="Style_2"/>
        <w:numPr>
          <w:ilvl w:val="0"/>
          <w:numId w:val="1"/>
        </w:numPr>
        <w:tabs>
          <w:tab w:leader="none" w:pos="662" w:val="left"/>
          <w:tab w:leader="none" w:pos="4064" w:val="left"/>
          <w:tab w:leader="none" w:pos="7928" w:val="left"/>
        </w:tabs>
        <w:ind w:right="148"/>
        <w:rPr>
          <w:sz w:val="28"/>
        </w:rPr>
      </w:pPr>
      <w:r>
        <w:rPr>
          <w:spacing w:val="-2"/>
          <w:sz w:val="28"/>
        </w:rPr>
        <w:t>Ахметиной</w:t>
      </w:r>
      <w:r>
        <w:rPr>
          <w:spacing w:val="-2"/>
          <w:sz w:val="28"/>
        </w:rPr>
        <w:t xml:space="preserve"> О. В., заместителю директора по УВР:</w:t>
      </w:r>
    </w:p>
    <w:p w14:paraId="19000000">
      <w:pPr>
        <w:pStyle w:val="Style_2"/>
        <w:tabs>
          <w:tab w:leader="none" w:pos="1489" w:val="left"/>
        </w:tabs>
        <w:ind w:firstLine="0" w:left="1068" w:right="163"/>
        <w:rPr>
          <w:sz w:val="28"/>
        </w:rPr>
      </w:pPr>
      <w:r>
        <w:rPr>
          <w:sz w:val="28"/>
        </w:rPr>
        <w:t>- обеспечить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 BПP-2025;</w:t>
      </w:r>
    </w:p>
    <w:p w14:paraId="1A000000">
      <w:pPr>
        <w:pStyle w:val="Style_2"/>
        <w:tabs>
          <w:tab w:leader="none" w:pos="1484" w:val="left"/>
        </w:tabs>
        <w:ind w:firstLine="0" w:left="1068" w:right="188"/>
        <w:rPr>
          <w:sz w:val="28"/>
        </w:rPr>
      </w:pPr>
      <w:r>
        <w:rPr>
          <w:spacing w:val="-2"/>
          <w:sz w:val="28"/>
        </w:rPr>
        <w:t>- сформировать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осуществления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выполненных на</w:t>
      </w:r>
      <w:r>
        <w:rPr>
          <w:spacing w:val="-1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носителе;</w:t>
      </w:r>
    </w:p>
    <w:p w14:paraId="1B000000">
      <w:pPr>
        <w:pStyle w:val="Style_2"/>
        <w:tabs>
          <w:tab w:leader="none" w:pos="1478" w:val="left"/>
        </w:tabs>
        <w:spacing w:before="3"/>
        <w:ind w:firstLine="0" w:left="1070" w:right="137"/>
        <w:rPr>
          <w:sz w:val="28"/>
        </w:rPr>
      </w:pPr>
      <w:r>
        <w:rPr>
          <w:sz w:val="28"/>
        </w:rPr>
        <w:t xml:space="preserve">- </w:t>
      </w:r>
      <w:r>
        <w:rPr>
          <w:spacing w:val="-2"/>
          <w:sz w:val="28"/>
        </w:rPr>
        <w:t>организовать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информационную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 xml:space="preserve">представителями), несовершеннолетних обучающихся по вопросам особенностей </w:t>
      </w:r>
      <w:r>
        <w:rPr>
          <w:sz w:val="28"/>
        </w:rPr>
        <w:t>проведения ВПР-2025;</w:t>
      </w:r>
    </w:p>
    <w:p w14:paraId="1C000000">
      <w:pPr>
        <w:tabs>
          <w:tab w:leader="none" w:pos="1507" w:val="left"/>
        </w:tabs>
        <w:spacing w:before="33"/>
        <w:ind w:right="144"/>
        <w:rPr>
          <w:sz w:val="28"/>
        </w:rPr>
      </w:pPr>
      <w:r>
        <w:rPr>
          <w:sz w:val="28"/>
        </w:rPr>
        <w:t xml:space="preserve">                - разместить информацию о проведении BПP-2025 на сайтах и ин-  </w:t>
      </w:r>
    </w:p>
    <w:p w14:paraId="1D000000">
      <w:pPr>
        <w:tabs>
          <w:tab w:leader="none" w:pos="1507" w:val="left"/>
        </w:tabs>
        <w:spacing w:before="33"/>
        <w:ind w:right="144"/>
        <w:rPr>
          <w:sz w:val="28"/>
        </w:rPr>
      </w:pPr>
      <w:r>
        <w:rPr>
          <w:sz w:val="28"/>
        </w:rPr>
        <w:t xml:space="preserve">               формационных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учреждений.</w:t>
      </w:r>
    </w:p>
    <w:p w14:paraId="1E000000">
      <w:pPr>
        <w:pStyle w:val="Style_1"/>
        <w:numPr>
          <w:ilvl w:val="0"/>
          <w:numId w:val="1"/>
        </w:numPr>
        <w:spacing w:before="235"/>
        <w:ind/>
        <w:jc w:val="left"/>
        <w:rPr>
          <w:sz w:val="28"/>
        </w:rPr>
      </w:pPr>
      <w:r>
        <w:rPr>
          <w:sz w:val="28"/>
        </w:rPr>
        <w:t>Контроль за исполнением приказа оставляю за собой.</w:t>
      </w:r>
    </w:p>
    <w:p w14:paraId="1F000000">
      <w:pPr>
        <w:pStyle w:val="Style_1"/>
        <w:spacing w:before="235"/>
        <w:ind/>
        <w:jc w:val="left"/>
        <w:rPr>
          <w:sz w:val="28"/>
        </w:rPr>
      </w:pPr>
    </w:p>
    <w:p w14:paraId="20000000">
      <w:pPr>
        <w:pStyle w:val="Style_1"/>
        <w:spacing w:before="235"/>
        <w:ind/>
        <w:jc w:val="left"/>
        <w:rPr>
          <w:sz w:val="28"/>
        </w:rPr>
      </w:pPr>
    </w:p>
    <w:p w14:paraId="21000000">
      <w:pPr>
        <w:pStyle w:val="Style_1"/>
        <w:spacing w:before="235"/>
        <w:ind/>
        <w:jc w:val="left"/>
        <w:rPr>
          <w:sz w:val="28"/>
        </w:rPr>
      </w:pPr>
      <w:bookmarkStart w:id="1" w:name="_GoBack"/>
      <w:bookmarkEnd w:id="1"/>
      <w:r>
        <w:rPr>
          <w:sz w:val="28"/>
        </w:rPr>
        <w:t xml:space="preserve">       </w:t>
      </w:r>
    </w:p>
    <w:p w14:paraId="22000000">
      <w:pPr>
        <w:pStyle w:val="Style_1"/>
        <w:spacing w:before="235"/>
        <w:ind/>
        <w:jc w:val="left"/>
        <w:rPr>
          <w:sz w:val="28"/>
        </w:rPr>
      </w:pPr>
      <w:r>
        <w:rPr>
          <w:sz w:val="28"/>
        </w:rPr>
        <w:t xml:space="preserve">Директор                                               </w:t>
      </w:r>
      <w:r>
        <w:rPr>
          <w:sz w:val="28"/>
        </w:rPr>
        <w:t xml:space="preserve">                 Куприянов А. В.</w:t>
      </w:r>
    </w:p>
    <w:sectPr>
      <w:pgSz w:h="15840" w:orient="portrait" w:w="12240"/>
      <w:pgMar w:bottom="851" w:footer="720" w:gutter="0" w:header="720" w:left="1800" w:right="108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ind/>
      <w:jc w:val="both"/>
    </w:pPr>
    <w:rPr>
      <w:sz w:val="27"/>
    </w:rPr>
  </w:style>
  <w:style w:styleId="Style_1_ch" w:type="character">
    <w:name w:val="Body Text"/>
    <w:basedOn w:val="Style_3_ch"/>
    <w:link w:val="Style_1"/>
    <w:rPr>
      <w:sz w:val="27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" w:type="paragraph">
    <w:name w:val="List Paragraph"/>
    <w:basedOn w:val="Style_3"/>
    <w:link w:val="Style_2_ch"/>
    <w:pPr>
      <w:ind w:firstLine="677" w:left="387"/>
      <w:jc w:val="both"/>
    </w:pPr>
  </w:style>
  <w:style w:styleId="Style_2_ch" w:type="character">
    <w:name w:val="List Paragraph"/>
    <w:basedOn w:val="Style_3_ch"/>
    <w:link w:val="Style_2"/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Обычный1"/>
    <w:link w:val="Style_26_ch"/>
    <w:rPr>
      <w:rFonts w:ascii="Times New Roman" w:hAnsi="Times New Roman"/>
    </w:rPr>
  </w:style>
  <w:style w:styleId="Style_26_ch" w:type="character">
    <w:name w:val="Обычный1"/>
    <w:link w:val="Style_26"/>
    <w:rPr>
      <w:rFonts w:ascii="Times New Roman" w:hAnsi="Times New Roman"/>
    </w:rPr>
  </w:style>
  <w:style w:styleId="Style_27" w:type="paragraph">
    <w:name w:val="Table Paragraph"/>
    <w:basedOn w:val="Style_3"/>
    <w:link w:val="Style_27_ch"/>
  </w:style>
  <w:style w:styleId="Style_27_ch" w:type="character">
    <w:name w:val="Table Paragraph"/>
    <w:basedOn w:val="Style_3_ch"/>
    <w:link w:val="Style_2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2025-03-17T14:04:14Z</dcterms:modified>
</cp:coreProperties>
</file>